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1DD" w:rsidRPr="001B4C96" w:rsidRDefault="00D751DD" w:rsidP="00D751DD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A1FFBCB" wp14:editId="480B7D8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D751DD" w:rsidRPr="001B4C96" w:rsidRDefault="00D751DD" w:rsidP="00D751DD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D751DD" w:rsidRDefault="00D751DD" w:rsidP="00D751D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D751DD" w:rsidRPr="001B4C96" w:rsidRDefault="00D751DD" w:rsidP="00D751D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D751DD" w:rsidRDefault="00D751DD" w:rsidP="00D751DD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DA80C5" wp14:editId="088B0DA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0707E6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D751DD" w:rsidRDefault="00D751DD" w:rsidP="00D751DD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5238C9" w:rsidRDefault="00D751DD">
      <w:pPr>
        <w:rPr>
          <w:lang w:val="ro-RO"/>
        </w:rPr>
      </w:pPr>
      <w:proofErr w:type="spellStart"/>
      <w:r>
        <w:t>Nr</w:t>
      </w:r>
      <w:proofErr w:type="spellEnd"/>
      <w:r>
        <w:t xml:space="preserve">. </w:t>
      </w:r>
      <w:r>
        <w:rPr>
          <w:lang w:val="ro-RO"/>
        </w:rPr>
        <w:t>înreg.1257 din 17.07.2017</w:t>
      </w:r>
    </w:p>
    <w:p w:rsidR="00D751DD" w:rsidRDefault="00D751DD">
      <w:pPr>
        <w:rPr>
          <w:lang w:val="ro-RO"/>
        </w:rPr>
      </w:pPr>
      <w:r>
        <w:rPr>
          <w:lang w:val="ro-RO"/>
        </w:rPr>
        <w:t xml:space="preserve">Ind. dosar. A-7 </w:t>
      </w:r>
    </w:p>
    <w:p w:rsidR="00D751DD" w:rsidRDefault="00D751DD">
      <w:pPr>
        <w:rPr>
          <w:lang w:val="ro-RO"/>
        </w:rPr>
      </w:pPr>
    </w:p>
    <w:p w:rsidR="00D751DD" w:rsidRDefault="00D751DD">
      <w:pPr>
        <w:rPr>
          <w:lang w:val="ro-RO"/>
        </w:rPr>
      </w:pPr>
    </w:p>
    <w:p w:rsidR="00D751DD" w:rsidRPr="00D751DD" w:rsidRDefault="00D751DD">
      <w:pPr>
        <w:rPr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D751DD">
        <w:rPr>
          <w:b/>
          <w:lang w:val="ro-RO"/>
        </w:rPr>
        <w:t>Referat</w:t>
      </w:r>
    </w:p>
    <w:p w:rsidR="00D751DD" w:rsidRPr="00D751DD" w:rsidRDefault="00D751DD" w:rsidP="00D751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o-RO"/>
        </w:rPr>
      </w:pPr>
      <w:r w:rsidRPr="00D751DD"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>privind punerea în aplicare a Legii nr. 153/2017 și</w:t>
      </w:r>
    </w:p>
    <w:p w:rsidR="00D751DD" w:rsidRPr="00D751DD" w:rsidRDefault="00D751DD" w:rsidP="00D751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lang w:eastAsia="ro-RO"/>
        </w:rPr>
      </w:pPr>
      <w:r w:rsidRPr="00D751DD"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>stabilirea salariilor de baz</w:t>
      </w:r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ă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pentru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funcționarii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publici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și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personalul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 contractual din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cadrul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aparatului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 de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specialitate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 al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Primarului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comunei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 </w:t>
      </w:r>
      <w:proofErr w:type="spellStart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Poplaca,jud</w:t>
      </w:r>
      <w:proofErr w:type="spellEnd"/>
      <w:r w:rsidRPr="00D751DD">
        <w:rPr>
          <w:rFonts w:ascii="Times New Roman" w:eastAsia="Times New Roman" w:hAnsi="Times New Roman" w:cs="Times New Roman"/>
          <w:bCs/>
          <w:color w:val="000000"/>
          <w:lang w:eastAsia="ro-RO"/>
        </w:rPr>
        <w:t>. Sibiu</w:t>
      </w:r>
    </w:p>
    <w:p w:rsidR="00D751DD" w:rsidRPr="00D751DD" w:rsidRDefault="00D751DD" w:rsidP="00D751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val="pt-BR" w:eastAsia="ro-RO"/>
        </w:rPr>
      </w:pPr>
      <w:r w:rsidRPr="00D751DD"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> </w:t>
      </w:r>
    </w:p>
    <w:p w:rsidR="00D751DD" w:rsidRPr="00D751DD" w:rsidRDefault="00D751DD" w:rsidP="00D751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val="pt-BR" w:eastAsia="ro-RO"/>
        </w:rPr>
      </w:pPr>
    </w:p>
    <w:p w:rsidR="00D751DD" w:rsidRDefault="00D751DD" w:rsidP="00D751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</w:pPr>
    </w:p>
    <w:p w:rsidR="00D751DD" w:rsidRDefault="00D751DD" w:rsidP="00D751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</w:pPr>
    </w:p>
    <w:p w:rsidR="00D751DD" w:rsidRDefault="00D751DD" w:rsidP="00D751DD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/>
          <w:lang w:val="pt-BR" w:eastAsia="ro-RO"/>
        </w:rPr>
      </w:pPr>
      <w:r w:rsidRPr="00D751DD"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>Având în</w:t>
      </w:r>
      <w:r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 xml:space="preserve"> vedere prevederile art.2 alin..</w:t>
      </w:r>
      <w:r w:rsidRPr="00D751DD"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>1 lit.a, art.10,art.11 alin.1 si alin.4,art.12, art.25 şi art.40 din Legea nr.153/2017 privind salarizarea personalului plătit din fonduri publice</w:t>
      </w:r>
      <w:r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>, propun aprobarea grilei de salarizare pentru functionarii publici şi personalul contractual din cadrul aparatului de specialitate al Primarului comunei Poplaca,jud. Sibiu.</w:t>
      </w:r>
    </w:p>
    <w:p w:rsidR="00D751DD" w:rsidRDefault="00D751DD" w:rsidP="00D751DD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/>
          <w:lang w:val="pt-BR" w:eastAsia="ro-RO"/>
        </w:rPr>
      </w:pPr>
    </w:p>
    <w:p w:rsidR="00D751DD" w:rsidRDefault="00D751DD" w:rsidP="00D751DD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/>
          <w:lang w:val="pt-BR" w:eastAsia="ro-RO"/>
        </w:rPr>
      </w:pPr>
    </w:p>
    <w:p w:rsidR="00D751DD" w:rsidRDefault="00D751DD" w:rsidP="00D751DD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/>
          <w:lang w:val="pt-BR" w:eastAsia="ro-RO"/>
        </w:rPr>
      </w:pPr>
      <w:bookmarkStart w:id="0" w:name="_GoBack"/>
      <w:bookmarkEnd w:id="0"/>
    </w:p>
    <w:p w:rsidR="00D751DD" w:rsidRDefault="00D751DD" w:rsidP="00D751DD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/>
          <w:lang w:val="pt-BR" w:eastAsia="ro-RO"/>
        </w:rPr>
      </w:pPr>
    </w:p>
    <w:p w:rsidR="00D751DD" w:rsidRDefault="00D751DD" w:rsidP="00D751DD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Cs/>
          <w:color w:val="000000"/>
          <w:lang w:val="pt-BR" w:eastAsia="ro-RO"/>
        </w:rPr>
      </w:pPr>
    </w:p>
    <w:p w:rsidR="00D751DD" w:rsidRPr="00D751DD" w:rsidRDefault="00D751DD" w:rsidP="00D751DD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</w:pPr>
      <w:r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ab/>
      </w:r>
      <w:r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ab/>
      </w:r>
      <w:r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ab/>
      </w:r>
      <w:r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ab/>
      </w:r>
      <w:r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ab/>
      </w:r>
      <w:r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ab/>
      </w:r>
      <w:r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ab/>
      </w:r>
      <w:r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ab/>
      </w:r>
      <w:r w:rsidRPr="00D751DD"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  <w:t xml:space="preserve"> Primar,</w:t>
      </w:r>
    </w:p>
    <w:p w:rsidR="00D751DD" w:rsidRPr="00D751DD" w:rsidRDefault="00D751DD" w:rsidP="00D751DD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222222"/>
          <w:lang w:eastAsia="ro-RO"/>
        </w:rPr>
      </w:pPr>
      <w:r w:rsidRPr="00D751DD"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  <w:tab/>
      </w:r>
      <w:r w:rsidRPr="00D751DD"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  <w:tab/>
      </w:r>
      <w:r w:rsidRPr="00D751DD"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  <w:tab/>
      </w:r>
      <w:r w:rsidRPr="00D751DD"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  <w:tab/>
      </w:r>
      <w:r w:rsidRPr="00D751DD"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  <w:tab/>
      </w:r>
      <w:r w:rsidRPr="00D751DD"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  <w:tab/>
      </w:r>
      <w:r w:rsidRPr="00D751DD">
        <w:rPr>
          <w:rFonts w:ascii="Times New Roman" w:eastAsia="Times New Roman" w:hAnsi="Times New Roman" w:cs="Times New Roman"/>
          <w:b/>
          <w:bCs/>
          <w:color w:val="000000"/>
          <w:lang w:val="pt-BR" w:eastAsia="ro-RO"/>
        </w:rPr>
        <w:tab/>
        <w:t xml:space="preserve">         Budin Vasile</w:t>
      </w:r>
    </w:p>
    <w:p w:rsidR="00D751DD" w:rsidRPr="00D751DD" w:rsidRDefault="00D751DD">
      <w:pPr>
        <w:rPr>
          <w:lang w:val="ro-RO"/>
        </w:rPr>
      </w:pPr>
    </w:p>
    <w:sectPr w:rsidR="00D751DD" w:rsidRPr="00D751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B0A"/>
    <w:rsid w:val="005238C9"/>
    <w:rsid w:val="006B4B0A"/>
    <w:rsid w:val="00D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6FAA8"/>
  <w15:chartTrackingRefBased/>
  <w15:docId w15:val="{B7477E7E-FCD8-4C97-9C46-D85D4615C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51D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751D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D751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2017-07-25T07:22:00Z</dcterms:created>
  <dcterms:modified xsi:type="dcterms:W3CDTF">2017-07-25T07:29:00Z</dcterms:modified>
</cp:coreProperties>
</file>